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C3" w:rsidRDefault="000444EE" w:rsidP="000444EE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444EE">
        <w:rPr>
          <w:rFonts w:ascii="Times New Roman" w:hAnsi="Times New Roman" w:cs="Times New Roman"/>
          <w:b/>
          <w:snapToGrid w:val="0"/>
          <w:sz w:val="28"/>
          <w:szCs w:val="28"/>
        </w:rPr>
        <w:t>Внутренний государственный (муниципальный) финансовый контроль и контроль в сфере закупок для государственных и муниципальных нужд</w:t>
      </w:r>
    </w:p>
    <w:p w:rsidR="000444EE" w:rsidRDefault="000444EE" w:rsidP="000444EE">
      <w:pPr>
        <w:pStyle w:val="a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0444EE">
        <w:rPr>
          <w:rFonts w:ascii="Times New Roman" w:eastAsia="MS Mincho" w:hAnsi="Times New Roman" w:cs="Times New Roman"/>
          <w:b/>
          <w:sz w:val="28"/>
          <w:szCs w:val="28"/>
        </w:rPr>
        <w:t>Раздел 1. Основы организации государственного финансового контроля</w:t>
      </w:r>
    </w:p>
    <w:p w:rsidR="000444EE" w:rsidRDefault="000444EE" w:rsidP="000444EE">
      <w:pPr>
        <w:pStyle w:val="a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444EE">
        <w:rPr>
          <w:rFonts w:ascii="Times New Roman" w:eastAsia="MS Mincho" w:hAnsi="Times New Roman" w:cs="Times New Roman"/>
          <w:sz w:val="28"/>
          <w:szCs w:val="28"/>
        </w:rPr>
        <w:t>Тема 1. Органы государственного (муниципального) финансового контроля и их полномочия</w:t>
      </w:r>
    </w:p>
    <w:p w:rsidR="000444EE" w:rsidRPr="000444EE" w:rsidRDefault="000444EE" w:rsidP="000444EE">
      <w:pPr>
        <w:pStyle w:val="a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0444EE">
        <w:rPr>
          <w:rFonts w:ascii="Times New Roman" w:eastAsia="MS Mincho" w:hAnsi="Times New Roman" w:cs="Times New Roman"/>
          <w:sz w:val="28"/>
          <w:szCs w:val="28"/>
        </w:rPr>
        <w:t>Тема 2. Задачи внутреннего финансового контроля и аудита</w:t>
      </w:r>
    </w:p>
    <w:p w:rsidR="000444EE" w:rsidRPr="000444EE" w:rsidRDefault="000444EE" w:rsidP="000444EE">
      <w:pPr>
        <w:pStyle w:val="ac"/>
        <w:spacing w:after="0"/>
        <w:ind w:left="0"/>
        <w:jc w:val="both"/>
        <w:rPr>
          <w:rFonts w:eastAsia="MS Mincho"/>
          <w:sz w:val="28"/>
          <w:szCs w:val="28"/>
        </w:rPr>
      </w:pPr>
      <w:r w:rsidRPr="000444EE">
        <w:rPr>
          <w:rFonts w:eastAsia="MS Mincho"/>
          <w:sz w:val="28"/>
          <w:szCs w:val="28"/>
        </w:rPr>
        <w:t>Тема 3. Субъекты и объекты внутреннего финансового контроля</w:t>
      </w:r>
    </w:p>
    <w:p w:rsidR="000444EE" w:rsidRPr="000444EE" w:rsidRDefault="000444EE" w:rsidP="000444EE">
      <w:pPr>
        <w:spacing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0444EE">
        <w:rPr>
          <w:rFonts w:ascii="Times New Roman" w:eastAsia="MS Mincho" w:hAnsi="Times New Roman" w:cs="Times New Roman"/>
          <w:b/>
          <w:sz w:val="28"/>
          <w:szCs w:val="28"/>
        </w:rPr>
        <w:t>Раздел 2. Внутренний государственный (муниципальный) финансовый контроль в органах исполнительной власти</w:t>
      </w:r>
      <w:r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0444EE">
        <w:rPr>
          <w:rFonts w:ascii="Times New Roman" w:eastAsia="MS Mincho" w:hAnsi="Times New Roman" w:cs="Times New Roman"/>
          <w:sz w:val="28"/>
          <w:szCs w:val="28"/>
        </w:rPr>
        <w:t>Тема 1. Цели и задачи системы внутреннего государственного (муниципального) финансового контроля в органах исполнительной власти</w:t>
      </w:r>
      <w:r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0444EE">
        <w:rPr>
          <w:rFonts w:ascii="Times New Roman" w:eastAsia="MS Mincho" w:hAnsi="Times New Roman" w:cs="Times New Roman"/>
          <w:sz w:val="28"/>
          <w:szCs w:val="28"/>
        </w:rPr>
        <w:t xml:space="preserve">Тема 2. Направления внутреннего финансового контроля, осуществляемого органами исполнительной власти </w:t>
      </w:r>
      <w:r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0444EE">
        <w:rPr>
          <w:rFonts w:ascii="Times New Roman" w:eastAsia="MS Mincho" w:hAnsi="Times New Roman" w:cs="Times New Roman"/>
          <w:sz w:val="28"/>
          <w:szCs w:val="28"/>
        </w:rPr>
        <w:t>Тема 3. Осуществление контроля за полнотой и достоверностью отчетности о реализации государственных (муниципальных) программ и государственных (муниципальных) заданий</w:t>
      </w:r>
      <w:r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0444EE">
        <w:rPr>
          <w:rFonts w:ascii="Times New Roman" w:eastAsia="MS Mincho" w:hAnsi="Times New Roman" w:cs="Times New Roman"/>
          <w:sz w:val="28"/>
          <w:szCs w:val="28"/>
        </w:rPr>
        <w:t>Тема 3. Подготовка материалов и сопровождение дел об административных нарушениях в сфере финансового контроля и контроля в сфере закупок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0444EE">
        <w:rPr>
          <w:rFonts w:ascii="Times New Roman" w:eastAsia="MS Mincho" w:hAnsi="Times New Roman" w:cs="Times New Roman"/>
          <w:b/>
          <w:sz w:val="28"/>
          <w:szCs w:val="28"/>
        </w:rPr>
        <w:t>Раздел 3. Контроль в сфере закупок</w:t>
      </w:r>
      <w:r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0444EE">
        <w:rPr>
          <w:rFonts w:ascii="Times New Roman" w:hAnsi="Times New Roman" w:cs="Times New Roman"/>
          <w:sz w:val="28"/>
          <w:szCs w:val="28"/>
        </w:rPr>
        <w:t>Тема 1. Сущность и процедура бюджетных зак</w:t>
      </w:r>
      <w:r w:rsidRPr="000444EE">
        <w:rPr>
          <w:rFonts w:ascii="Times New Roman" w:hAnsi="Times New Roman" w:cs="Times New Roman"/>
          <w:sz w:val="28"/>
          <w:szCs w:val="28"/>
        </w:rPr>
        <w:t>у</w:t>
      </w:r>
      <w:r w:rsidRPr="000444EE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0444EE">
        <w:rPr>
          <w:rFonts w:ascii="Times New Roman" w:hAnsi="Times New Roman" w:cs="Times New Roman"/>
          <w:sz w:val="28"/>
          <w:szCs w:val="28"/>
        </w:rPr>
        <w:t>Тема 2. Осуществление контроля в части соблюдения требований законодательства в сфере закупок товаров, работ и услуг для обеспечения государственных (муниципальных) нужд</w:t>
      </w:r>
    </w:p>
    <w:p w:rsidR="000444EE" w:rsidRPr="009A6729" w:rsidRDefault="000444EE" w:rsidP="000444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44EE" w:rsidRPr="009A6729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57B"/>
    <w:multiLevelType w:val="hybridMultilevel"/>
    <w:tmpl w:val="EC72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67637"/>
    <w:rsid w:val="000444EE"/>
    <w:rsid w:val="001213C3"/>
    <w:rsid w:val="00367637"/>
    <w:rsid w:val="005155B1"/>
    <w:rsid w:val="008C5329"/>
    <w:rsid w:val="008F09E2"/>
    <w:rsid w:val="00905AEE"/>
    <w:rsid w:val="009A6729"/>
    <w:rsid w:val="00BB629A"/>
    <w:rsid w:val="00E4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E41C0D"/>
    <w:pPr>
      <w:ind w:left="720"/>
      <w:contextualSpacing/>
    </w:pPr>
  </w:style>
  <w:style w:type="table" w:customStyle="1" w:styleId="2">
    <w:name w:val="Сетка таблицы2"/>
    <w:basedOn w:val="a1"/>
    <w:rsid w:val="009A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213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213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аг_осн. тест"/>
    <w:basedOn w:val="a"/>
    <w:link w:val="a9"/>
    <w:rsid w:val="001213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_осн. тест Знак"/>
    <w:link w:val="a8"/>
    <w:rsid w:val="00121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213C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1213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444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4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2025-02-21T11:57:00Z</dcterms:created>
  <dcterms:modified xsi:type="dcterms:W3CDTF">2025-02-21T11:57:00Z</dcterms:modified>
</cp:coreProperties>
</file>