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37" w:rsidRPr="00E41C0D" w:rsidRDefault="00E41C0D" w:rsidP="00E41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0D">
        <w:rPr>
          <w:rFonts w:ascii="Times New Roman" w:hAnsi="Times New Roman" w:cs="Times New Roman"/>
          <w:b/>
          <w:sz w:val="28"/>
          <w:szCs w:val="28"/>
        </w:rPr>
        <w:t>Бухгалтерский учет, анализ и аудит в коммерческих организациях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Финансовый менеджмент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Профессиональные ценности и этика. Роль профессиональных ассоциаций бухгалтеров и аудиторов. Этика бухгалтера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Хозяйственное право. Договорное право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Финансы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Финансы организаций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Информационная система предприятия. Бухгалтерские информационные системы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Финансовые вычисления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Рынок ценных бумаг. Организация финансовой деятельности предприятия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Теория бухгалтерского учета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Бухгалтерский финансовый учет. Новое в законодательстве о бухгалтерском учете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Налоговый учет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Бухгалтерская финансовая отчетность. Переход на международные стандарты отчетности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Аудит. Внутрифирменные стандарты аудита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Международные стандарты финансовой отчетности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Бухгалтерский управленческий учет. Калькулирование себестоимости по центрам ответственности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Экономический анализ. Рейтингово-стоимостная оценка финансово-хозяйственной деятельности организации</w:t>
      </w:r>
    </w:p>
    <w:p w:rsidR="00E41C0D" w:rsidRPr="00E41C0D" w:rsidRDefault="00E41C0D" w:rsidP="00E41C0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41C0D">
        <w:rPr>
          <w:sz w:val="28"/>
          <w:szCs w:val="28"/>
        </w:rPr>
        <w:t>Международные стандарты аудита</w:t>
      </w:r>
    </w:p>
    <w:p w:rsidR="00E41C0D" w:rsidRPr="00E41C0D" w:rsidRDefault="00E41C0D" w:rsidP="00E41C0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1C0D">
        <w:rPr>
          <w:rFonts w:ascii="Times New Roman" w:hAnsi="Times New Roman" w:cs="Times New Roman"/>
          <w:sz w:val="28"/>
          <w:szCs w:val="28"/>
        </w:rPr>
        <w:t>Практикум 1С Бухгалтерия</w:t>
      </w:r>
    </w:p>
    <w:sectPr w:rsidR="00E41C0D" w:rsidRPr="00E41C0D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357B"/>
    <w:multiLevelType w:val="hybridMultilevel"/>
    <w:tmpl w:val="EC725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67637"/>
    <w:rsid w:val="00367637"/>
    <w:rsid w:val="005155B1"/>
    <w:rsid w:val="008C5329"/>
    <w:rsid w:val="008F09E2"/>
    <w:rsid w:val="00905AEE"/>
    <w:rsid w:val="00BB629A"/>
    <w:rsid w:val="00E4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E41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2025-02-21T11:51:00Z</dcterms:created>
  <dcterms:modified xsi:type="dcterms:W3CDTF">2025-02-21T11:51:00Z</dcterms:modified>
</cp:coreProperties>
</file>